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tbl>
      <w:tblPr>
        <w:tblW w:w="5000" w:type="pct"/>
        <w:jc w:val="left"/>
        <w:tblInd w:w="0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5612"/>
        <w:gridCol w:w="4592"/>
      </w:tblGrid>
      <w:tr>
        <w:trPr/>
        <w:tc>
          <w:tcPr>
            <w:tcW w:w="5612" w:type="dxa"/>
            <w:tcBorders/>
          </w:tcPr>
          <w:p>
            <w:pPr>
              <w:pStyle w:val="TableContents"/>
              <w:bidi w:val="0"/>
              <w:spacing w:before="0" w:after="283"/>
              <w:jc w:val="left"/>
              <w:rPr/>
            </w:pPr>
            <w:r>
              <w:rPr>
                <w:b/>
                <w:sz w:val="28"/>
              </w:rPr>
              <w:t>[Your name or business name]</w:t>
            </w:r>
            <w:r>
              <w:rPr/>
              <w:br/>
              <w:t>[Your name, if you trade under a business name]</w:t>
              <w:br/>
              <w:t>[Your address]</w:t>
              <w:br/>
              <w:t>[Email or phone]</w:t>
            </w:r>
          </w:p>
        </w:tc>
        <w:tc>
          <w:tcPr>
            <w:tcW w:w="4592" w:type="dxa"/>
            <w:tcBorders/>
          </w:tcPr>
          <w:p>
            <w:pPr>
              <w:pStyle w:val="TableContents"/>
              <w:bidi w:val="0"/>
              <w:spacing w:before="0" w:after="283"/>
              <w:jc w:val="left"/>
              <w:rPr>
                <w:b/>
                <w:sz w:val="48"/>
              </w:rPr>
            </w:pPr>
            <w:r>
              <w:rPr>
                <w:b/>
                <w:sz w:val="48"/>
              </w:rPr>
              <w:t>Invoice</w:t>
            </w:r>
          </w:p>
          <w:tbl>
            <w:tblPr>
              <w:tblW w:w="5000" w:type="pct"/>
              <w:jc w:val="left"/>
              <w:tblInd w:w="0" w:type="dxa"/>
              <w:tblLayout w:type="fixed"/>
              <w:tblCellMar>
                <w:top w:w="28" w:type="dxa"/>
                <w:left w:w="28" w:type="dxa"/>
                <w:bottom w:w="28" w:type="dxa"/>
                <w:right w:w="28" w:type="dxa"/>
              </w:tblCellMar>
            </w:tblPr>
            <w:tblGrid>
              <w:gridCol w:w="2066"/>
              <w:gridCol w:w="2526"/>
            </w:tblGrid>
            <w:tr>
              <w:trPr/>
              <w:tc>
                <w:tcPr>
                  <w:tcW w:w="2066" w:type="dxa"/>
                  <w:tcBorders/>
                  <w:vAlign w:val="center"/>
                </w:tcPr>
                <w:p>
                  <w:pPr>
                    <w:pStyle w:val="TableContents"/>
                    <w:bidi w:val="0"/>
                    <w:ind w:hanging="0" w:left="0" w:right="0"/>
                    <w:jc w:val="left"/>
                    <w:rPr>
                      <w:color w:val="57606A"/>
                    </w:rPr>
                  </w:pPr>
                  <w:r>
                    <w:rPr>
                      <w:color w:val="57606A"/>
                    </w:rPr>
                    <w:t>Invoice number</w:t>
                  </w:r>
                </w:p>
              </w:tc>
              <w:tc>
                <w:tcPr>
                  <w:tcW w:w="2526" w:type="dxa"/>
                  <w:tcBorders>
                    <w:bottom w:val="single" w:sz="6" w:space="0" w:color="D0D7DE"/>
                  </w:tcBorders>
                  <w:tcMar>
                    <w:top w:w="0" w:type="dxa"/>
                    <w:left w:w="0" w:type="dxa"/>
                    <w:right w:w="0" w:type="dxa"/>
                  </w:tcMar>
                  <w:vAlign w:val="center"/>
                </w:tcPr>
                <w:p>
                  <w:pPr>
                    <w:pStyle w:val="TableContents"/>
                    <w:widowControl w:val="false"/>
                    <w:suppressLineNumbers/>
                    <w:bidi w:val="0"/>
                    <w:jc w:val="left"/>
                    <w:rPr/>
                  </w:pPr>
                  <w:r>
                    <w:rPr/>
                    <w:t> </w:t>
                  </w:r>
                </w:p>
              </w:tc>
            </w:tr>
            <w:tr>
              <w:trPr/>
              <w:tc>
                <w:tcPr>
                  <w:tcW w:w="2066" w:type="dxa"/>
                  <w:tcBorders/>
                  <w:vAlign w:val="center"/>
                </w:tcPr>
                <w:p>
                  <w:pPr>
                    <w:pStyle w:val="TableContents"/>
                    <w:bidi w:val="0"/>
                    <w:ind w:hanging="0" w:left="0" w:right="0"/>
                    <w:jc w:val="left"/>
                    <w:rPr>
                      <w:color w:val="57606A"/>
                    </w:rPr>
                  </w:pPr>
                  <w:r>
                    <w:rPr>
                      <w:color w:val="57606A"/>
                    </w:rPr>
                    <w:t>Invoice date</w:t>
                  </w:r>
                </w:p>
              </w:tc>
              <w:tc>
                <w:tcPr>
                  <w:tcW w:w="2526" w:type="dxa"/>
                  <w:tcBorders>
                    <w:bottom w:val="single" w:sz="6" w:space="0" w:color="D0D7DE"/>
                  </w:tcBorders>
                  <w:tcMar>
                    <w:top w:w="0" w:type="dxa"/>
                    <w:left w:w="0" w:type="dxa"/>
                    <w:right w:w="0" w:type="dxa"/>
                  </w:tcMar>
                  <w:vAlign w:val="center"/>
                </w:tcPr>
                <w:p>
                  <w:pPr>
                    <w:pStyle w:val="TableContents"/>
                    <w:widowControl w:val="false"/>
                    <w:suppressLineNumbers/>
                    <w:bidi w:val="0"/>
                    <w:jc w:val="left"/>
                    <w:rPr/>
                  </w:pPr>
                  <w:r>
                    <w:rPr/>
                    <w:t> </w:t>
                  </w:r>
                </w:p>
              </w:tc>
            </w:tr>
            <w:tr>
              <w:trPr/>
              <w:tc>
                <w:tcPr>
                  <w:tcW w:w="2066" w:type="dxa"/>
                  <w:tcBorders/>
                  <w:vAlign w:val="center"/>
                </w:tcPr>
                <w:p>
                  <w:pPr>
                    <w:pStyle w:val="TableContents"/>
                    <w:bidi w:val="0"/>
                    <w:ind w:hanging="0" w:left="0" w:right="0"/>
                    <w:jc w:val="left"/>
                    <w:rPr>
                      <w:color w:val="57606A"/>
                    </w:rPr>
                  </w:pPr>
                  <w:r>
                    <w:rPr>
                      <w:color w:val="57606A"/>
                    </w:rPr>
                    <w:t>Supply date</w:t>
                  </w:r>
                </w:p>
              </w:tc>
              <w:tc>
                <w:tcPr>
                  <w:tcW w:w="2526" w:type="dxa"/>
                  <w:tcBorders>
                    <w:bottom w:val="single" w:sz="6" w:space="0" w:color="D0D7DE"/>
                  </w:tcBorders>
                  <w:tcMar>
                    <w:top w:w="0" w:type="dxa"/>
                    <w:left w:w="0" w:type="dxa"/>
                    <w:right w:w="0" w:type="dxa"/>
                  </w:tcMar>
                  <w:vAlign w:val="center"/>
                </w:tcPr>
                <w:p>
                  <w:pPr>
                    <w:pStyle w:val="TableContents"/>
                    <w:widowControl w:val="false"/>
                    <w:suppressLineNumbers/>
                    <w:bidi w:val="0"/>
                    <w:jc w:val="left"/>
                    <w:rPr/>
                  </w:pPr>
                  <w:r>
                    <w:rPr/>
                    <w:t> </w:t>
                  </w:r>
                </w:p>
              </w:tc>
            </w:tr>
          </w:tbl>
          <w:p>
            <w:pPr>
              <w:pStyle w:val="TableContents"/>
              <w:bidi w:val="0"/>
              <w:jc w:val="left"/>
              <w:rPr>
                <w:sz w:val="4"/>
                <w:szCs w:val="4"/>
              </w:rPr>
            </w:pPr>
            <w:r>
              <w:rPr>
                <w:sz w:val="4"/>
                <w:szCs w:val="4"/>
              </w:rPr>
            </w:r>
          </w:p>
        </w:tc>
      </w:tr>
    </w:tbl>
    <w:p>
      <w:pPr>
        <w:pStyle w:val="BodyText"/>
        <w:bidi w:val="0"/>
        <w:jc w:val="left"/>
        <w:rPr/>
      </w:pPr>
      <w:r>
        <w:rPr/>
        <w:t> </w:t>
      </w:r>
    </w:p>
    <w:p>
      <w:pPr>
        <w:pStyle w:val="BodyText"/>
        <w:bidi w:val="0"/>
        <w:jc w:val="left"/>
        <w:rPr/>
      </w:pPr>
      <w:r>
        <w:rPr>
          <w:b/>
          <w:color w:val="57606A"/>
          <w:sz w:val="20"/>
        </w:rPr>
        <w:t>BILL TO</w:t>
      </w:r>
      <w:r>
        <w:rPr/>
        <w:br/>
      </w:r>
      <w:r>
        <w:rPr>
          <w:b/>
        </w:rPr>
        <w:t>[Client name]</w:t>
      </w:r>
      <w:r>
        <w:rPr/>
        <w:br/>
        <w:t>[Client address]</w:t>
      </w:r>
    </w:p>
    <w:p>
      <w:pPr>
        <w:pStyle w:val="BodyText"/>
        <w:bidi w:val="0"/>
        <w:jc w:val="left"/>
        <w:rPr/>
      </w:pPr>
      <w:r>
        <w:rPr/>
        <w:t> </w:t>
      </w:r>
    </w:p>
    <w:tbl>
      <w:tblPr>
        <w:tblW w:w="5000" w:type="pct"/>
        <w:jc w:val="left"/>
        <w:tblInd w:w="0" w:type="dxa"/>
        <w:tblLayout w:type="fixed"/>
        <w:tblCellMar>
          <w:top w:w="0" w:type="dxa"/>
          <w:left w:w="0" w:type="dxa"/>
          <w:bottom w:w="28" w:type="dxa"/>
          <w:right w:w="0" w:type="dxa"/>
        </w:tblCellMar>
      </w:tblPr>
      <w:tblGrid>
        <w:gridCol w:w="4695"/>
        <w:gridCol w:w="1019"/>
        <w:gridCol w:w="1632"/>
        <w:gridCol w:w="2858"/>
      </w:tblGrid>
      <w:tr>
        <w:trPr/>
        <w:tc>
          <w:tcPr>
            <w:tcW w:w="4695" w:type="dxa"/>
            <w:tcBorders>
              <w:bottom w:val="single" w:sz="12" w:space="0" w:color="1F2328"/>
            </w:tcBorders>
            <w:vAlign w:val="center"/>
          </w:tcPr>
          <w:p>
            <w:pPr>
              <w:pStyle w:val="TableHeading"/>
              <w:bidi w:val="0"/>
              <w:ind w:hanging="0" w:left="0" w:right="0"/>
              <w:jc w:val="left"/>
              <w:rPr>
                <w:color w:val="57606A"/>
                <w:sz w:val="20"/>
              </w:rPr>
            </w:pPr>
            <w:r>
              <w:rPr>
                <w:color w:val="57606A"/>
                <w:sz w:val="20"/>
              </w:rPr>
              <w:t>Description</w:t>
            </w:r>
          </w:p>
        </w:tc>
        <w:tc>
          <w:tcPr>
            <w:tcW w:w="1019" w:type="dxa"/>
            <w:tcBorders>
              <w:bottom w:val="single" w:sz="12" w:space="0" w:color="1F2328"/>
            </w:tcBorders>
            <w:vAlign w:val="center"/>
          </w:tcPr>
          <w:p>
            <w:pPr>
              <w:pStyle w:val="TableHeading"/>
              <w:bidi w:val="0"/>
              <w:ind w:hanging="0" w:left="0" w:right="0"/>
              <w:jc w:val="right"/>
              <w:rPr>
                <w:color w:val="57606A"/>
                <w:sz w:val="20"/>
              </w:rPr>
            </w:pPr>
            <w:r>
              <w:rPr>
                <w:color w:val="57606A"/>
                <w:sz w:val="20"/>
              </w:rPr>
              <w:t>Qty</w:t>
            </w:r>
          </w:p>
        </w:tc>
        <w:tc>
          <w:tcPr>
            <w:tcW w:w="1632" w:type="dxa"/>
            <w:tcBorders>
              <w:bottom w:val="single" w:sz="12" w:space="0" w:color="1F2328"/>
            </w:tcBorders>
            <w:vAlign w:val="center"/>
          </w:tcPr>
          <w:p>
            <w:pPr>
              <w:pStyle w:val="TableHeading"/>
              <w:bidi w:val="0"/>
              <w:ind w:hanging="0" w:left="0" w:right="0"/>
              <w:jc w:val="right"/>
              <w:rPr>
                <w:color w:val="57606A"/>
                <w:sz w:val="20"/>
              </w:rPr>
            </w:pPr>
            <w:r>
              <w:rPr>
                <w:color w:val="57606A"/>
                <w:sz w:val="20"/>
              </w:rPr>
              <w:t>Unit price</w:t>
            </w:r>
          </w:p>
        </w:tc>
        <w:tc>
          <w:tcPr>
            <w:tcW w:w="2858" w:type="dxa"/>
            <w:tcBorders>
              <w:bottom w:val="single" w:sz="12" w:space="0" w:color="1F2328"/>
            </w:tcBorders>
            <w:vAlign w:val="center"/>
          </w:tcPr>
          <w:p>
            <w:pPr>
              <w:pStyle w:val="TableHeading"/>
              <w:bidi w:val="0"/>
              <w:ind w:hanging="0" w:left="0" w:right="0"/>
              <w:jc w:val="right"/>
              <w:rPr>
                <w:color w:val="57606A"/>
                <w:sz w:val="20"/>
              </w:rPr>
            </w:pPr>
            <w:r>
              <w:rPr>
                <w:color w:val="57606A"/>
                <w:sz w:val="20"/>
              </w:rPr>
              <w:t>Amount</w:t>
            </w:r>
          </w:p>
        </w:tc>
      </w:tr>
      <w:tr>
        <w:trPr/>
        <w:tc>
          <w:tcPr>
            <w:tcW w:w="4695" w:type="dxa"/>
            <w:tcBorders>
              <w:bottom w:val="single" w:sz="6" w:space="0" w:color="D0D7DE"/>
            </w:tcBorders>
            <w:vAlign w:val="center"/>
          </w:tcPr>
          <w:p>
            <w:pPr>
              <w:pStyle w:val="TableContents"/>
              <w:bidi w:val="0"/>
              <w:ind w:hanging="0" w:left="0" w:right="0"/>
              <w:jc w:val="left"/>
              <w:rPr/>
            </w:pPr>
            <w:r>
              <w:rPr/>
              <w:t> </w:t>
            </w:r>
          </w:p>
        </w:tc>
        <w:tc>
          <w:tcPr>
            <w:tcW w:w="1019" w:type="dxa"/>
            <w:tcBorders>
              <w:bottom w:val="single" w:sz="6" w:space="0" w:color="D0D7DE"/>
            </w:tcBorders>
            <w:vAlign w:val="center"/>
          </w:tcPr>
          <w:p>
            <w:pPr>
              <w:pStyle w:val="TableContents"/>
              <w:bidi w:val="0"/>
              <w:ind w:hanging="0" w:left="0" w:right="0"/>
              <w:jc w:val="right"/>
              <w:rPr/>
            </w:pPr>
            <w:r>
              <w:rPr/>
              <w:t> </w:t>
            </w:r>
          </w:p>
        </w:tc>
        <w:tc>
          <w:tcPr>
            <w:tcW w:w="1632" w:type="dxa"/>
            <w:tcBorders>
              <w:bottom w:val="single" w:sz="6" w:space="0" w:color="D0D7DE"/>
            </w:tcBorders>
            <w:vAlign w:val="center"/>
          </w:tcPr>
          <w:p>
            <w:pPr>
              <w:pStyle w:val="TableContents"/>
              <w:bidi w:val="0"/>
              <w:ind w:hanging="0" w:left="0" w:right="0"/>
              <w:jc w:val="right"/>
              <w:rPr/>
            </w:pPr>
            <w:r>
              <w:rPr/>
              <w:t> </w:t>
            </w:r>
          </w:p>
        </w:tc>
        <w:tc>
          <w:tcPr>
            <w:tcW w:w="2858" w:type="dxa"/>
            <w:tcBorders>
              <w:bottom w:val="single" w:sz="6" w:space="0" w:color="D0D7DE"/>
            </w:tcBorders>
            <w:vAlign w:val="center"/>
          </w:tcPr>
          <w:p>
            <w:pPr>
              <w:pStyle w:val="TableContents"/>
              <w:bidi w:val="0"/>
              <w:ind w:hanging="0" w:left="0" w:right="0"/>
              <w:jc w:val="right"/>
              <w:rPr/>
            </w:pPr>
            <w:r>
              <w:rPr/>
              <w:t> </w:t>
            </w:r>
          </w:p>
        </w:tc>
      </w:tr>
      <w:tr>
        <w:trPr/>
        <w:tc>
          <w:tcPr>
            <w:tcW w:w="4695" w:type="dxa"/>
            <w:tcBorders>
              <w:bottom w:val="single" w:sz="6" w:space="0" w:color="D0D7DE"/>
            </w:tcBorders>
            <w:vAlign w:val="center"/>
          </w:tcPr>
          <w:p>
            <w:pPr>
              <w:pStyle w:val="TableContents"/>
              <w:bidi w:val="0"/>
              <w:ind w:hanging="0" w:left="0" w:right="0"/>
              <w:jc w:val="left"/>
              <w:rPr/>
            </w:pPr>
            <w:r>
              <w:rPr/>
              <w:t> </w:t>
            </w:r>
          </w:p>
        </w:tc>
        <w:tc>
          <w:tcPr>
            <w:tcW w:w="1019" w:type="dxa"/>
            <w:tcBorders>
              <w:bottom w:val="single" w:sz="6" w:space="0" w:color="D0D7DE"/>
            </w:tcBorders>
            <w:vAlign w:val="center"/>
          </w:tcPr>
          <w:p>
            <w:pPr>
              <w:pStyle w:val="TableContents"/>
              <w:bidi w:val="0"/>
              <w:ind w:hanging="0" w:left="0" w:right="0"/>
              <w:jc w:val="right"/>
              <w:rPr/>
            </w:pPr>
            <w:r>
              <w:rPr/>
              <w:t> </w:t>
            </w:r>
          </w:p>
        </w:tc>
        <w:tc>
          <w:tcPr>
            <w:tcW w:w="1632" w:type="dxa"/>
            <w:tcBorders>
              <w:bottom w:val="single" w:sz="6" w:space="0" w:color="D0D7DE"/>
            </w:tcBorders>
            <w:vAlign w:val="center"/>
          </w:tcPr>
          <w:p>
            <w:pPr>
              <w:pStyle w:val="TableContents"/>
              <w:bidi w:val="0"/>
              <w:ind w:hanging="0" w:left="0" w:right="0"/>
              <w:jc w:val="right"/>
              <w:rPr/>
            </w:pPr>
            <w:r>
              <w:rPr/>
              <w:t> </w:t>
            </w:r>
          </w:p>
        </w:tc>
        <w:tc>
          <w:tcPr>
            <w:tcW w:w="2858" w:type="dxa"/>
            <w:tcBorders>
              <w:bottom w:val="single" w:sz="6" w:space="0" w:color="D0D7DE"/>
            </w:tcBorders>
            <w:vAlign w:val="center"/>
          </w:tcPr>
          <w:p>
            <w:pPr>
              <w:pStyle w:val="TableContents"/>
              <w:bidi w:val="0"/>
              <w:ind w:hanging="0" w:left="0" w:right="0"/>
              <w:jc w:val="right"/>
              <w:rPr/>
            </w:pPr>
            <w:r>
              <w:rPr/>
              <w:t> </w:t>
            </w:r>
          </w:p>
        </w:tc>
      </w:tr>
      <w:tr>
        <w:trPr/>
        <w:tc>
          <w:tcPr>
            <w:tcW w:w="4695" w:type="dxa"/>
            <w:tcBorders>
              <w:bottom w:val="single" w:sz="6" w:space="0" w:color="D0D7DE"/>
            </w:tcBorders>
            <w:vAlign w:val="center"/>
          </w:tcPr>
          <w:p>
            <w:pPr>
              <w:pStyle w:val="TableContents"/>
              <w:bidi w:val="0"/>
              <w:ind w:hanging="0" w:left="0" w:right="0"/>
              <w:jc w:val="left"/>
              <w:rPr/>
            </w:pPr>
            <w:r>
              <w:rPr/>
              <w:t> </w:t>
            </w:r>
          </w:p>
        </w:tc>
        <w:tc>
          <w:tcPr>
            <w:tcW w:w="1019" w:type="dxa"/>
            <w:tcBorders>
              <w:bottom w:val="single" w:sz="6" w:space="0" w:color="D0D7DE"/>
            </w:tcBorders>
            <w:vAlign w:val="center"/>
          </w:tcPr>
          <w:p>
            <w:pPr>
              <w:pStyle w:val="TableContents"/>
              <w:bidi w:val="0"/>
              <w:ind w:hanging="0" w:left="0" w:right="0"/>
              <w:jc w:val="right"/>
              <w:rPr/>
            </w:pPr>
            <w:r>
              <w:rPr/>
              <w:t> </w:t>
            </w:r>
          </w:p>
        </w:tc>
        <w:tc>
          <w:tcPr>
            <w:tcW w:w="1632" w:type="dxa"/>
            <w:tcBorders>
              <w:bottom w:val="single" w:sz="6" w:space="0" w:color="D0D7DE"/>
            </w:tcBorders>
            <w:vAlign w:val="center"/>
          </w:tcPr>
          <w:p>
            <w:pPr>
              <w:pStyle w:val="TableContents"/>
              <w:bidi w:val="0"/>
              <w:ind w:hanging="0" w:left="0" w:right="0"/>
              <w:jc w:val="right"/>
              <w:rPr/>
            </w:pPr>
            <w:r>
              <w:rPr/>
              <w:t> </w:t>
            </w:r>
          </w:p>
        </w:tc>
        <w:tc>
          <w:tcPr>
            <w:tcW w:w="2858" w:type="dxa"/>
            <w:tcBorders>
              <w:bottom w:val="single" w:sz="6" w:space="0" w:color="D0D7DE"/>
            </w:tcBorders>
            <w:vAlign w:val="center"/>
          </w:tcPr>
          <w:p>
            <w:pPr>
              <w:pStyle w:val="TableContents"/>
              <w:bidi w:val="0"/>
              <w:ind w:hanging="0" w:left="0" w:right="0"/>
              <w:jc w:val="right"/>
              <w:rPr/>
            </w:pPr>
            <w:r>
              <w:rPr/>
              <w:t> </w:t>
            </w:r>
          </w:p>
        </w:tc>
      </w:tr>
      <w:tr>
        <w:trPr/>
        <w:tc>
          <w:tcPr>
            <w:tcW w:w="4695" w:type="dxa"/>
            <w:tcBorders>
              <w:bottom w:val="single" w:sz="6" w:space="0" w:color="D0D7DE"/>
            </w:tcBorders>
            <w:vAlign w:val="center"/>
          </w:tcPr>
          <w:p>
            <w:pPr>
              <w:pStyle w:val="TableContents"/>
              <w:bidi w:val="0"/>
              <w:ind w:hanging="0" w:left="0" w:right="0"/>
              <w:jc w:val="left"/>
              <w:rPr/>
            </w:pPr>
            <w:r>
              <w:rPr/>
              <w:t> </w:t>
            </w:r>
          </w:p>
        </w:tc>
        <w:tc>
          <w:tcPr>
            <w:tcW w:w="1019" w:type="dxa"/>
            <w:tcBorders>
              <w:bottom w:val="single" w:sz="6" w:space="0" w:color="D0D7DE"/>
            </w:tcBorders>
            <w:vAlign w:val="center"/>
          </w:tcPr>
          <w:p>
            <w:pPr>
              <w:pStyle w:val="TableContents"/>
              <w:bidi w:val="0"/>
              <w:ind w:hanging="0" w:left="0" w:right="0"/>
              <w:jc w:val="right"/>
              <w:rPr/>
            </w:pPr>
            <w:r>
              <w:rPr/>
              <w:t> </w:t>
            </w:r>
          </w:p>
        </w:tc>
        <w:tc>
          <w:tcPr>
            <w:tcW w:w="1632" w:type="dxa"/>
            <w:tcBorders>
              <w:bottom w:val="single" w:sz="6" w:space="0" w:color="D0D7DE"/>
            </w:tcBorders>
            <w:vAlign w:val="center"/>
          </w:tcPr>
          <w:p>
            <w:pPr>
              <w:pStyle w:val="TableContents"/>
              <w:bidi w:val="0"/>
              <w:ind w:hanging="0" w:left="0" w:right="0"/>
              <w:jc w:val="right"/>
              <w:rPr/>
            </w:pPr>
            <w:r>
              <w:rPr/>
              <w:t> </w:t>
            </w:r>
          </w:p>
        </w:tc>
        <w:tc>
          <w:tcPr>
            <w:tcW w:w="2858" w:type="dxa"/>
            <w:tcBorders>
              <w:bottom w:val="single" w:sz="6" w:space="0" w:color="D0D7DE"/>
            </w:tcBorders>
            <w:vAlign w:val="center"/>
          </w:tcPr>
          <w:p>
            <w:pPr>
              <w:pStyle w:val="TableContents"/>
              <w:bidi w:val="0"/>
              <w:ind w:hanging="0" w:left="0" w:right="0"/>
              <w:jc w:val="right"/>
              <w:rPr/>
            </w:pPr>
            <w:r>
              <w:rPr/>
              <w:t> </w:t>
            </w:r>
          </w:p>
        </w:tc>
      </w:tr>
      <w:tr>
        <w:trPr/>
        <w:tc>
          <w:tcPr>
            <w:tcW w:w="4695" w:type="dxa"/>
            <w:tcBorders>
              <w:bottom w:val="single" w:sz="6" w:space="0" w:color="D0D7DE"/>
            </w:tcBorders>
            <w:vAlign w:val="center"/>
          </w:tcPr>
          <w:p>
            <w:pPr>
              <w:pStyle w:val="TableContents"/>
              <w:bidi w:val="0"/>
              <w:ind w:hanging="0" w:left="0" w:right="0"/>
              <w:jc w:val="left"/>
              <w:rPr/>
            </w:pPr>
            <w:r>
              <w:rPr/>
              <w:t> </w:t>
            </w:r>
          </w:p>
        </w:tc>
        <w:tc>
          <w:tcPr>
            <w:tcW w:w="1019" w:type="dxa"/>
            <w:tcBorders>
              <w:bottom w:val="single" w:sz="6" w:space="0" w:color="D0D7DE"/>
            </w:tcBorders>
            <w:vAlign w:val="center"/>
          </w:tcPr>
          <w:p>
            <w:pPr>
              <w:pStyle w:val="TableContents"/>
              <w:bidi w:val="0"/>
              <w:ind w:hanging="0" w:left="0" w:right="0"/>
              <w:jc w:val="right"/>
              <w:rPr/>
            </w:pPr>
            <w:r>
              <w:rPr/>
              <w:t> </w:t>
            </w:r>
          </w:p>
        </w:tc>
        <w:tc>
          <w:tcPr>
            <w:tcW w:w="1632" w:type="dxa"/>
            <w:tcBorders>
              <w:bottom w:val="single" w:sz="6" w:space="0" w:color="D0D7DE"/>
            </w:tcBorders>
            <w:vAlign w:val="center"/>
          </w:tcPr>
          <w:p>
            <w:pPr>
              <w:pStyle w:val="TableContents"/>
              <w:bidi w:val="0"/>
              <w:ind w:hanging="0" w:left="0" w:right="0"/>
              <w:jc w:val="right"/>
              <w:rPr/>
            </w:pPr>
            <w:r>
              <w:rPr/>
              <w:t> </w:t>
            </w:r>
          </w:p>
        </w:tc>
        <w:tc>
          <w:tcPr>
            <w:tcW w:w="2858" w:type="dxa"/>
            <w:tcBorders>
              <w:bottom w:val="single" w:sz="6" w:space="0" w:color="D0D7DE"/>
            </w:tcBorders>
            <w:vAlign w:val="center"/>
          </w:tcPr>
          <w:p>
            <w:pPr>
              <w:pStyle w:val="TableContents"/>
              <w:bidi w:val="0"/>
              <w:ind w:hanging="0" w:left="0" w:right="0"/>
              <w:jc w:val="right"/>
              <w:rPr/>
            </w:pPr>
            <w:r>
              <w:rPr/>
              <w:t> </w:t>
            </w:r>
          </w:p>
        </w:tc>
      </w:tr>
      <w:tr>
        <w:trPr/>
        <w:tc>
          <w:tcPr>
            <w:tcW w:w="4695" w:type="dxa"/>
            <w:tcBorders>
              <w:bottom w:val="single" w:sz="6" w:space="0" w:color="D0D7DE"/>
            </w:tcBorders>
            <w:vAlign w:val="center"/>
          </w:tcPr>
          <w:p>
            <w:pPr>
              <w:pStyle w:val="TableContents"/>
              <w:bidi w:val="0"/>
              <w:ind w:hanging="0" w:left="0" w:right="0"/>
              <w:jc w:val="left"/>
              <w:rPr/>
            </w:pPr>
            <w:r>
              <w:rPr/>
              <w:t> </w:t>
            </w:r>
          </w:p>
        </w:tc>
        <w:tc>
          <w:tcPr>
            <w:tcW w:w="1019" w:type="dxa"/>
            <w:tcBorders>
              <w:bottom w:val="single" w:sz="6" w:space="0" w:color="D0D7DE"/>
            </w:tcBorders>
            <w:vAlign w:val="center"/>
          </w:tcPr>
          <w:p>
            <w:pPr>
              <w:pStyle w:val="TableContents"/>
              <w:bidi w:val="0"/>
              <w:ind w:hanging="0" w:left="0" w:right="0"/>
              <w:jc w:val="right"/>
              <w:rPr/>
            </w:pPr>
            <w:r>
              <w:rPr/>
              <w:t> </w:t>
            </w:r>
          </w:p>
        </w:tc>
        <w:tc>
          <w:tcPr>
            <w:tcW w:w="1632" w:type="dxa"/>
            <w:tcBorders>
              <w:bottom w:val="single" w:sz="6" w:space="0" w:color="D0D7DE"/>
            </w:tcBorders>
            <w:vAlign w:val="center"/>
          </w:tcPr>
          <w:p>
            <w:pPr>
              <w:pStyle w:val="TableContents"/>
              <w:bidi w:val="0"/>
              <w:ind w:hanging="0" w:left="0" w:right="0"/>
              <w:jc w:val="right"/>
              <w:rPr/>
            </w:pPr>
            <w:r>
              <w:rPr/>
              <w:t> </w:t>
            </w:r>
          </w:p>
        </w:tc>
        <w:tc>
          <w:tcPr>
            <w:tcW w:w="2858" w:type="dxa"/>
            <w:tcBorders>
              <w:bottom w:val="single" w:sz="6" w:space="0" w:color="D0D7DE"/>
            </w:tcBorders>
            <w:vAlign w:val="center"/>
          </w:tcPr>
          <w:p>
            <w:pPr>
              <w:pStyle w:val="TableContents"/>
              <w:bidi w:val="0"/>
              <w:ind w:hanging="0" w:left="0" w:right="0"/>
              <w:jc w:val="right"/>
              <w:rPr/>
            </w:pPr>
            <w:r>
              <w:rPr/>
              <w:t> </w:t>
            </w:r>
          </w:p>
        </w:tc>
      </w:tr>
      <w:tr>
        <w:trPr/>
        <w:tc>
          <w:tcPr>
            <w:tcW w:w="4695" w:type="dxa"/>
            <w:tcBorders>
              <w:bottom w:val="single" w:sz="6" w:space="0" w:color="D0D7DE"/>
            </w:tcBorders>
            <w:vAlign w:val="center"/>
          </w:tcPr>
          <w:p>
            <w:pPr>
              <w:pStyle w:val="TableContents"/>
              <w:bidi w:val="0"/>
              <w:ind w:hanging="0" w:left="0" w:right="0"/>
              <w:jc w:val="left"/>
              <w:rPr/>
            </w:pPr>
            <w:r>
              <w:rPr/>
              <w:t> </w:t>
            </w:r>
          </w:p>
        </w:tc>
        <w:tc>
          <w:tcPr>
            <w:tcW w:w="1019" w:type="dxa"/>
            <w:tcBorders>
              <w:bottom w:val="single" w:sz="6" w:space="0" w:color="D0D7DE"/>
            </w:tcBorders>
            <w:vAlign w:val="center"/>
          </w:tcPr>
          <w:p>
            <w:pPr>
              <w:pStyle w:val="TableContents"/>
              <w:bidi w:val="0"/>
              <w:ind w:hanging="0" w:left="0" w:right="0"/>
              <w:jc w:val="right"/>
              <w:rPr/>
            </w:pPr>
            <w:r>
              <w:rPr/>
              <w:t> </w:t>
            </w:r>
          </w:p>
        </w:tc>
        <w:tc>
          <w:tcPr>
            <w:tcW w:w="1632" w:type="dxa"/>
            <w:tcBorders>
              <w:bottom w:val="single" w:sz="6" w:space="0" w:color="D0D7DE"/>
            </w:tcBorders>
            <w:vAlign w:val="center"/>
          </w:tcPr>
          <w:p>
            <w:pPr>
              <w:pStyle w:val="TableContents"/>
              <w:bidi w:val="0"/>
              <w:ind w:hanging="0" w:left="0" w:right="0"/>
              <w:jc w:val="right"/>
              <w:rPr/>
            </w:pPr>
            <w:r>
              <w:rPr/>
              <w:t> </w:t>
            </w:r>
          </w:p>
        </w:tc>
        <w:tc>
          <w:tcPr>
            <w:tcW w:w="2858" w:type="dxa"/>
            <w:tcBorders>
              <w:bottom w:val="single" w:sz="6" w:space="0" w:color="D0D7DE"/>
            </w:tcBorders>
            <w:vAlign w:val="center"/>
          </w:tcPr>
          <w:p>
            <w:pPr>
              <w:pStyle w:val="TableContents"/>
              <w:bidi w:val="0"/>
              <w:ind w:hanging="0" w:left="0" w:right="0"/>
              <w:jc w:val="right"/>
              <w:rPr/>
            </w:pPr>
            <w:r>
              <w:rPr/>
              <w:t> </w:t>
            </w:r>
          </w:p>
        </w:tc>
      </w:tr>
      <w:tr>
        <w:trPr/>
        <w:tc>
          <w:tcPr>
            <w:tcW w:w="4695" w:type="dxa"/>
            <w:tcBorders>
              <w:bottom w:val="single" w:sz="6" w:space="0" w:color="D0D7DE"/>
            </w:tcBorders>
            <w:vAlign w:val="center"/>
          </w:tcPr>
          <w:p>
            <w:pPr>
              <w:pStyle w:val="TableContents"/>
              <w:bidi w:val="0"/>
              <w:ind w:hanging="0" w:left="0" w:right="0"/>
              <w:jc w:val="left"/>
              <w:rPr/>
            </w:pPr>
            <w:r>
              <w:rPr/>
              <w:t> </w:t>
            </w:r>
          </w:p>
        </w:tc>
        <w:tc>
          <w:tcPr>
            <w:tcW w:w="1019" w:type="dxa"/>
            <w:tcBorders>
              <w:bottom w:val="single" w:sz="6" w:space="0" w:color="D0D7DE"/>
            </w:tcBorders>
            <w:vAlign w:val="center"/>
          </w:tcPr>
          <w:p>
            <w:pPr>
              <w:pStyle w:val="TableContents"/>
              <w:bidi w:val="0"/>
              <w:ind w:hanging="0" w:left="0" w:right="0"/>
              <w:jc w:val="right"/>
              <w:rPr/>
            </w:pPr>
            <w:r>
              <w:rPr/>
              <w:t> </w:t>
            </w:r>
          </w:p>
        </w:tc>
        <w:tc>
          <w:tcPr>
            <w:tcW w:w="1632" w:type="dxa"/>
            <w:tcBorders>
              <w:bottom w:val="single" w:sz="6" w:space="0" w:color="D0D7DE"/>
            </w:tcBorders>
            <w:vAlign w:val="center"/>
          </w:tcPr>
          <w:p>
            <w:pPr>
              <w:pStyle w:val="TableContents"/>
              <w:bidi w:val="0"/>
              <w:ind w:hanging="0" w:left="0" w:right="0"/>
              <w:jc w:val="right"/>
              <w:rPr/>
            </w:pPr>
            <w:r>
              <w:rPr/>
              <w:t> </w:t>
            </w:r>
          </w:p>
        </w:tc>
        <w:tc>
          <w:tcPr>
            <w:tcW w:w="2858" w:type="dxa"/>
            <w:tcBorders>
              <w:bottom w:val="single" w:sz="6" w:space="0" w:color="D0D7DE"/>
            </w:tcBorders>
            <w:vAlign w:val="center"/>
          </w:tcPr>
          <w:p>
            <w:pPr>
              <w:pStyle w:val="TableContents"/>
              <w:bidi w:val="0"/>
              <w:jc w:val="right"/>
              <w:rPr/>
            </w:pPr>
            <w:r>
              <w:rPr/>
              <w:t> </w:t>
            </w:r>
          </w:p>
        </w:tc>
      </w:tr>
      <w:tr>
        <w:trPr/>
        <w:tc>
          <w:tcPr>
            <w:tcW w:w="5714" w:type="dxa"/>
            <w:gridSpan w:val="2"/>
            <w:tcBorders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 </w:t>
            </w:r>
          </w:p>
        </w:tc>
        <w:tc>
          <w:tcPr>
            <w:tcW w:w="1632" w:type="dxa"/>
            <w:tcBorders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>
            <w:pPr>
              <w:pStyle w:val="TableContents"/>
              <w:bidi w:val="0"/>
              <w:ind w:hanging="0" w:left="0" w:right="0"/>
              <w:jc w:val="right"/>
              <w:rPr>
                <w:b/>
              </w:rPr>
            </w:pPr>
            <w:r>
              <w:rPr>
                <w:b/>
              </w:rPr>
              <w:t>Total due</w:t>
            </w:r>
          </w:p>
        </w:tc>
        <w:tc>
          <w:tcPr>
            <w:tcW w:w="2858" w:type="dxa"/>
            <w:tcBorders>
              <w:top w:val="single" w:sz="12" w:space="0" w:color="1F2328"/>
            </w:tcBorders>
            <w:tcMar>
              <w:top w:w="28" w:type="dxa"/>
              <w:bottom w:w="0" w:type="dxa"/>
            </w:tcMar>
            <w:vAlign w:val="center"/>
          </w:tcPr>
          <w:p>
            <w:pPr>
              <w:pStyle w:val="TableContents"/>
              <w:bidi w:val="0"/>
              <w:jc w:val="right"/>
              <w:rPr>
                <w:b/>
              </w:rPr>
            </w:pPr>
            <w:r>
              <w:rPr>
                <w:b/>
              </w:rPr>
              <w:t>£</w:t>
            </w:r>
          </w:p>
        </w:tc>
      </w:tr>
    </w:tbl>
    <w:p>
      <w:pPr>
        <w:pStyle w:val="BodyText"/>
        <w:bidi w:val="0"/>
        <w:jc w:val="left"/>
        <w:rPr/>
      </w:pPr>
      <w:r>
        <w:rPr/>
        <w:t> </w:t>
      </w:r>
    </w:p>
    <w:p>
      <w:pPr>
        <w:pStyle w:val="BodyText"/>
        <w:bidi w:val="0"/>
        <w:jc w:val="left"/>
        <w:rPr/>
      </w:pPr>
      <w:r>
        <w:rPr>
          <w:b/>
          <w:color w:val="57606A"/>
          <w:sz w:val="20"/>
        </w:rPr>
        <w:t>PAYMENT TERMS</w:t>
      </w:r>
      <w:r>
        <w:rPr/>
        <w:br/>
        <w:t>Please pay within 30 days of the invoice date.</w:t>
        <w:br/>
        <w:t>[How to pay you, such as your bank details]</w:t>
      </w:r>
    </w:p>
    <w:p>
      <w:pPr>
        <w:pStyle w:val="BodyText"/>
        <w:bidi w:val="0"/>
        <w:spacing w:before="0" w:after="140"/>
        <w:jc w:val="left"/>
        <w:rPr>
          <w:color w:val="57606A"/>
          <w:sz w:val="20"/>
        </w:rPr>
      </w:pPr>
      <w:r>
        <w:rPr>
          <w:color w:val="57606A"/>
          <w:sz w:val="20"/>
        </w:rPr>
        <w:t>[If you trade under a business name: an address where legal documents can be delivered to you]</w:t>
      </w:r>
    </w:p>
    <w:sectPr>
      <w:pgSz w:w="11906" w:h="16838"/>
      <w:pgMar w:top="1020" w:right="1020" w:bottom="1134" w:left="1020" w:header="567" w:footer="567" w:gutter="0"/>
      <w:type w:val="nextPage"/>
      <w:pgNumType w:fmt="decimal"/>
      <w:formProt w:val="false"/>
      <w:textDirection w:val="lrTb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Arial">
    <w:altName w:val="Helvetica"/>
    <w:charset w:val="01"/>
    <w:family w:val="auto"/>
    <w:pitch w:val="default"/>
  </w:font>
  <w:font w:name="Liberation Sans">
    <w:altName w:val="Arial"/>
    <w:charset w:val="01"/>
    <w:family w:val="swiss"/>
    <w:pitch w:val="variable"/>
  </w:font>
</w:fonts>
</file>

<file path=word/settings.xml><?xml version="1.0" encoding="utf-8"?>
<w:settings xmlns:w="http://schemas.openxmlformats.org/wordprocessingml/2006/main">
  <w:zoom w:percent="100"/>
  <w:defaultTabStop w:val="709"/>
  <w:autoHyphenation w:val="true"/>
  <w:hyphenationZone w:val="0"/>
  <w:compat>
    <w:adjustLineHeightInTable/>
    <w:compatSetting w:name="compatibilityMode" w:uri="http://schemas.microsoft.com/office/word" w:val="12"/>
    <w:compatSetting w:name="useWord2013TrackBottomHyphenation" w:uri="http://schemas.microsoft.com/office/word" w:val="1"/>
    <w:compatSetting w:name="allowHyphenationAtTrackBottom" w:uri="http://schemas.microsoft.com/office/word" w:val="1"/>
  </w:compat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Songti SC" w:cs="Arial Unicode MS"/>
        <w:sz w:val="24"/>
        <w:szCs w:val="24"/>
        <w:lang w:val="en-US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 w:val="false"/>
      <w:bidi w:val="0"/>
    </w:pPr>
    <w:rPr>
      <w:rFonts w:ascii="Arial;Helvetica;sans-serif" w:hAnsi="Arial;Helvetica;sans-serif" w:eastAsia="Arial;Helvetica;sans-serif" w:cs="Arial;Helvetica;sans-serif"/>
      <w:color w:val="1F2328"/>
      <w:sz w:val="21"/>
      <w:szCs w:val="21"/>
      <w:lang w:val="en-US" w:eastAsia="zh-CN" w:bidi="hi-IN"/>
    </w:rPr>
  </w:style>
  <w:style w:type="paragraph" w:styleId="Heading">
    <w:name w:val="Heading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Arial Unicode MS" w:cs="Arial Unicode M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Arial Unicode M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 Unicode MS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Arial Unicode MS"/>
    </w:rPr>
  </w:style>
  <w:style w:type="paragraph" w:styleId="TableContents">
    <w:name w:val="Table Contents"/>
    <w:basedOn w:val="Normal"/>
    <w:qFormat/>
    <w:pPr>
      <w:widowControl w:val="false"/>
      <w:suppressLineNumbers/>
    </w:pPr>
    <w:rPr>
      <w:rFonts w:ascii="Arial;Helvetica;sans-serif" w:hAnsi="Arial;Helvetica;sans-serif" w:eastAsia="Arial;Helvetica;sans-serif" w:cs="Arial;Helvetica;sans-serif"/>
      <w:sz w:val="21"/>
      <w:szCs w:val="21"/>
    </w:rPr>
  </w:style>
  <w:style w:type="paragraph" w:styleId="TableHeading">
    <w:name w:val="Table Heading"/>
    <w:basedOn w:val="TableContents"/>
    <w:qFormat/>
    <w:pPr>
      <w:suppressLineNumbers/>
      <w:jc w:val="center"/>
    </w:pPr>
    <w:rPr>
      <w:rFonts w:ascii="Arial;Helvetica;sans-serif" w:hAnsi="Arial;Helvetica;sans-serif" w:eastAsia="Arial;Helvetica;sans-serif" w:cs="Arial;Helvetica;sans-serif"/>
      <w:b/>
      <w:bCs/>
      <w:sz w:val="21"/>
      <w:szCs w:val="21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0</TotalTime>
  <Application>LibreOffice/26.2.4.2$MacOSX_AARCH64 LibreOffice_project/0229ac93fcf0d7cbc6376066c6f35021cef002dc</Application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Invoice</dc:title>
  <dc:creator/>
  <cp:lastModifiedBy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